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F1C" w:rsidRDefault="00462F1C" w:rsidP="00462F1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sk-SK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sk-SK"/>
        </w:rPr>
        <w:t>OBEC ŽDIAR</w:t>
      </w:r>
    </w:p>
    <w:p w:rsidR="00462F1C" w:rsidRPr="00213507" w:rsidRDefault="00462F1C" w:rsidP="00462F1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sk-SK"/>
        </w:rPr>
      </w:pPr>
      <w:r w:rsidRPr="00213507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sk-SK"/>
        </w:rPr>
        <w:t>VZN o určení školského obvodu pre materskú školu</w:t>
      </w:r>
      <w:r w:rsidR="009E721F" w:rsidRPr="00213507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sk-SK"/>
        </w:rPr>
        <w:t xml:space="preserve"> obce Ždiar</w:t>
      </w:r>
    </w:p>
    <w:p w:rsidR="00462F1C" w:rsidRDefault="00462F1C" w:rsidP="00462F1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sk-SK"/>
        </w:rPr>
      </w:pPr>
    </w:p>
    <w:p w:rsidR="00320340" w:rsidRPr="00320340" w:rsidRDefault="00320340" w:rsidP="00462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2034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Vš</w:t>
      </w:r>
      <w:r w:rsidR="00462F1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eobecne zá</w:t>
      </w:r>
      <w:r w:rsidR="00D662B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väzné nariadenie obce Ždiar č. 1</w:t>
      </w:r>
      <w:r w:rsidR="009E721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/2020</w:t>
      </w:r>
      <w:r w:rsidR="00462F1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o určení škol</w:t>
      </w:r>
      <w:r w:rsidR="009E721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ského  obvodu pre materskú školu.</w:t>
      </w:r>
    </w:p>
    <w:p w:rsidR="00320340" w:rsidRPr="00320340" w:rsidRDefault="00320340" w:rsidP="00462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2034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Čl. I.</w:t>
      </w:r>
    </w:p>
    <w:p w:rsidR="00320340" w:rsidRPr="00320340" w:rsidRDefault="00320340" w:rsidP="00462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2034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Preambula</w:t>
      </w:r>
    </w:p>
    <w:p w:rsidR="00320340" w:rsidRPr="009E721F" w:rsidRDefault="00462F1C" w:rsidP="009E72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Obecné zastupiteľstvo v Ždiari</w:t>
      </w:r>
      <w:r w:rsidR="00320340"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t>, v súlade s ustanovením § 6 a § 11 ods. 4 písm. g) zákona č. 369/1990 Zb. o obecnom zriadení v znení neskorších predpisov a v súlade s ustanoveniami § 2 písm. g) zákona č. 416/2001 Z. z. o prechode niektorých pôsobností z orgánov štátnej správy na obce a na vyššie územné celky v znení neskorších predpisov, § 8 zákona č. 596/2003 Z. z. o štátnej správe v školstve a školskej samospráve a o zmene a doplnení niektorých zákonov v znení neskorších predpisov, vydáva toto Vše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obecne závä</w:t>
      </w:r>
      <w:r w:rsidR="009E721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zné nariadene Obce Ždiar č. 2/2020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o určení školského obvodu pre materskú školu</w:t>
      </w:r>
      <w:r w:rsidR="00320340"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zriaďovateľskej pôsobnost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 Obce Ždiar </w:t>
      </w:r>
      <w:r w:rsidR="009E721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</w:t>
      </w:r>
      <w:r w:rsidRPr="009E721F">
        <w:rPr>
          <w:rFonts w:ascii="Times New Roman" w:eastAsia="Times New Roman" w:hAnsi="Times New Roman" w:cs="Times New Roman"/>
          <w:sz w:val="24"/>
          <w:szCs w:val="24"/>
          <w:lang w:eastAsia="sk-SK"/>
        </w:rPr>
        <w:t>(ďalej len ”obec „ /</w:t>
      </w:r>
    </w:p>
    <w:p w:rsidR="00320340" w:rsidRPr="00320340" w:rsidRDefault="00320340" w:rsidP="00462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2034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Čl. II.</w:t>
      </w:r>
    </w:p>
    <w:p w:rsidR="00320340" w:rsidRPr="00320340" w:rsidRDefault="00320340" w:rsidP="00462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2034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Základné ustanovenia</w:t>
      </w:r>
    </w:p>
    <w:p w:rsidR="00462F1C" w:rsidRDefault="00320340" w:rsidP="00462F1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t>Toto všeobecne záväzné nariadenie (</w:t>
      </w:r>
      <w:r w:rsidR="00462F1C">
        <w:rPr>
          <w:rFonts w:ascii="Times New Roman" w:eastAsia="Times New Roman" w:hAnsi="Times New Roman" w:cs="Times New Roman"/>
          <w:sz w:val="24"/>
          <w:szCs w:val="24"/>
          <w:lang w:eastAsia="sk-SK"/>
        </w:rPr>
        <w:t>ďalej len „VZN”) určuje školský obvod materskej školy, ktorej zriaďovateľom je obec</w:t>
      </w:r>
      <w:r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320340" w:rsidRPr="00462F1C" w:rsidRDefault="00462F1C" w:rsidP="00462F1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62F1C">
        <w:rPr>
          <w:rFonts w:ascii="Times New Roman" w:eastAsia="Times New Roman" w:hAnsi="Times New Roman" w:cs="Times New Roman"/>
          <w:sz w:val="24"/>
          <w:szCs w:val="24"/>
          <w:lang w:eastAsia="sk-SK"/>
        </w:rPr>
        <w:t>Obec je zriaďovateľom materskej školy v Ždiari.</w:t>
      </w:r>
    </w:p>
    <w:p w:rsidR="00320340" w:rsidRPr="00320340" w:rsidRDefault="00462F1C" w:rsidP="003203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Obec Ždiar po dohode s obcou Tatranská Javorina určuje spoločný školský obvod pre materskú školu</w:t>
      </w:r>
      <w:r w:rsidR="00320340"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zriaďovateľskej pôsobnosti obce</w:t>
      </w:r>
      <w:r w:rsidR="00320340"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320340" w:rsidRPr="00320340" w:rsidRDefault="00320340" w:rsidP="003203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t>Žiak plní povin</w:t>
      </w:r>
      <w:r w:rsidR="00462F1C">
        <w:rPr>
          <w:rFonts w:ascii="Times New Roman" w:eastAsia="Times New Roman" w:hAnsi="Times New Roman" w:cs="Times New Roman"/>
          <w:sz w:val="24"/>
          <w:szCs w:val="24"/>
          <w:lang w:eastAsia="sk-SK"/>
        </w:rPr>
        <w:t>nú školskú dochádzku v materskej</w:t>
      </w:r>
      <w:r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škole v školskom obvode, v ktorom má trvalé bydlisko.</w:t>
      </w:r>
    </w:p>
    <w:p w:rsidR="00320340" w:rsidRPr="00320340" w:rsidRDefault="00320340" w:rsidP="003203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t>Žiak môže plniť povinnú š</w:t>
      </w:r>
      <w:r w:rsidR="00462F1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kolskú dochádzku v materskej  škole mimo školského obvodu, </w:t>
      </w:r>
      <w:r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t>v ktorom má trvalé bydlisko, na žiadosť zákonného zástupc</w:t>
      </w:r>
      <w:r w:rsidR="00462F1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 žiaka a so súhlasom riaditeľa </w:t>
      </w:r>
      <w:r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t>základnej školy</w:t>
      </w:r>
      <w:r w:rsidR="00462F1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 materskou školou</w:t>
      </w:r>
      <w:r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do ktorej sa hlási. </w:t>
      </w:r>
    </w:p>
    <w:p w:rsidR="00320340" w:rsidRPr="00320340" w:rsidRDefault="00320340" w:rsidP="003203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t>Ak je počet žiakov vo veku plnenia povinnej školskej dochádzky, ktorí j</w:t>
      </w:r>
      <w:r w:rsidR="00462F1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 majú plniť v spádovej materskej </w:t>
      </w:r>
      <w:r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t>škole vyšší</w:t>
      </w:r>
      <w:r w:rsidR="009E721F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ako sú kapacitné možnosti spádovej </w:t>
      </w:r>
      <w:r w:rsidR="00462F1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materskej </w:t>
      </w:r>
      <w:r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školy, postupuje zriaďovateľ pri určení </w:t>
      </w:r>
      <w:r w:rsidR="00462F1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materskej školy, </w:t>
      </w:r>
      <w:r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t>v ktorej bude dieťa plniť povinnú školskú dochádzku, podľa osobitného predpisu.</w:t>
      </w:r>
    </w:p>
    <w:p w:rsidR="00320340" w:rsidRPr="00320340" w:rsidRDefault="008352A6" w:rsidP="003203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Obec</w:t>
      </w:r>
      <w:r w:rsidR="00320340"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vykonáva štátnu správu v druhom stupni vo veci rozhodnutia riaditeľa</w:t>
      </w:r>
      <w:r w:rsidR="00320340"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školy o prijatí žiaka do </w:t>
      </w:r>
      <w:r w:rsidR="009E721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materskej </w:t>
      </w:r>
      <w:r w:rsidR="00213507">
        <w:rPr>
          <w:rFonts w:ascii="Times New Roman" w:eastAsia="Times New Roman" w:hAnsi="Times New Roman" w:cs="Times New Roman"/>
          <w:sz w:val="24"/>
          <w:szCs w:val="24"/>
          <w:lang w:eastAsia="sk-SK"/>
        </w:rPr>
        <w:t>školy, ktorej je obec</w:t>
      </w:r>
      <w:r w:rsidR="00320340" w:rsidRPr="0032034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zriaďovateľom.</w:t>
      </w:r>
    </w:p>
    <w:p w:rsidR="009E721F" w:rsidRDefault="009E721F" w:rsidP="008352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13507" w:rsidRPr="00213507" w:rsidRDefault="00213507" w:rsidP="002135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Čl.  III.</w:t>
      </w:r>
    </w:p>
    <w:p w:rsidR="00213507" w:rsidRPr="00213507" w:rsidRDefault="00213507" w:rsidP="002135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Školský obvod materskej školy </w:t>
      </w:r>
    </w:p>
    <w:p w:rsidR="00213507" w:rsidRPr="00213507" w:rsidRDefault="00213507" w:rsidP="002135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území obce Ždiar sa určuje </w:t>
      </w:r>
      <w:r w:rsidRPr="0021350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spo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ločný školský obvod pre materskú</w:t>
      </w:r>
      <w:r w:rsidRPr="0021350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školu:</w:t>
      </w:r>
    </w:p>
    <w:p w:rsidR="00213507" w:rsidRDefault="00213507" w:rsidP="00213507">
      <w:pPr>
        <w:spacing w:before="100" w:beforeAutospacing="1" w:after="100" w:afterAutospacing="1" w:line="240" w:lineRule="auto"/>
        <w:ind w:left="177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13507">
        <w:rPr>
          <w:rFonts w:ascii="Times New Roman" w:eastAsia="Times New Roman" w:hAnsi="Times New Roman" w:cs="Times New Roman"/>
          <w:sz w:val="24"/>
          <w:szCs w:val="24"/>
          <w:lang w:eastAsia="sk-SK"/>
        </w:rPr>
        <w:t>Základná škola s materskou ško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lou.</w:t>
      </w:r>
    </w:p>
    <w:p w:rsidR="00213507" w:rsidRPr="00213507" w:rsidRDefault="00213507" w:rsidP="00213507">
      <w:pPr>
        <w:spacing w:before="100" w:beforeAutospacing="1" w:after="100" w:afterAutospacing="1" w:line="240" w:lineRule="auto"/>
        <w:ind w:left="177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Ždiar č. 255</w:t>
      </w:r>
    </w:p>
    <w:p w:rsidR="00213507" w:rsidRPr="00213507" w:rsidRDefault="00213507" w:rsidP="002135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059 55 Ždiar</w:t>
      </w:r>
      <w:r w:rsidRPr="00213507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:rsidR="00213507" w:rsidRPr="00213507" w:rsidRDefault="00213507" w:rsidP="002135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13507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:rsidR="00213507" w:rsidRPr="00213507" w:rsidRDefault="00213507" w:rsidP="002135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 Čl. IV.</w:t>
      </w:r>
    </w:p>
    <w:p w:rsidR="00213507" w:rsidRPr="00213507" w:rsidRDefault="00213507" w:rsidP="002135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1350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Záverečné ustanovenia</w:t>
      </w:r>
    </w:p>
    <w:p w:rsidR="00213507" w:rsidRPr="00213507" w:rsidRDefault="00213507" w:rsidP="0021350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13507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VZN bol v zmysle § 6 ods. 3 zákona č. 369/1990 Z. z. zákona SNR č. 369/1990 Zb. o obecnom zriadení v znení neskorších predpisov, zverejnený na úradnej tabuli a internet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ovej stránke obce od 03.02. 2020 do 25.02.2020.</w:t>
      </w:r>
    </w:p>
    <w:p w:rsidR="00213507" w:rsidRPr="00213507" w:rsidRDefault="00213507" w:rsidP="00213507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13507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:rsidR="00213507" w:rsidRPr="00213507" w:rsidRDefault="00213507" w:rsidP="0021350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13507">
        <w:rPr>
          <w:rFonts w:ascii="Times New Roman" w:eastAsia="Times New Roman" w:hAnsi="Times New Roman" w:cs="Times New Roman"/>
          <w:sz w:val="24"/>
          <w:szCs w:val="24"/>
          <w:lang w:eastAsia="sk-SK"/>
        </w:rPr>
        <w:t>Na tomto VZN sa uznieslo obec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né zastupiteľstvo obce Ždiar</w:t>
      </w:r>
      <w:r w:rsidRPr="0021350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 svojom zasadnutí dňa 25.02.2020 </w:t>
      </w:r>
      <w:r w:rsidR="0045234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uznesením č. 104/2020</w:t>
      </w:r>
      <w:bookmarkStart w:id="0" w:name="_GoBack"/>
      <w:bookmarkEnd w:id="0"/>
    </w:p>
    <w:p w:rsidR="00213507" w:rsidRPr="00213507" w:rsidRDefault="00213507" w:rsidP="00213507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13507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:rsidR="00213507" w:rsidRPr="00213507" w:rsidRDefault="00213507" w:rsidP="0021350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13507">
        <w:rPr>
          <w:rFonts w:ascii="Times New Roman" w:eastAsia="Times New Roman" w:hAnsi="Times New Roman" w:cs="Times New Roman"/>
          <w:sz w:val="24"/>
          <w:szCs w:val="24"/>
          <w:lang w:eastAsia="sk-SK"/>
        </w:rPr>
        <w:t>Toto VZN bolo v zmysle § 6 ods. 3 zákona č. 369/1990 Z. z. zákona SNR č. 369/1990 Zb. o obecnom zriadení v znení neskorších predpisov, zverejnené na úradnej tabuli a interneto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vej strá</w:t>
      </w:r>
      <w:r w:rsidR="00D662BF">
        <w:rPr>
          <w:rFonts w:ascii="Times New Roman" w:eastAsia="Times New Roman" w:hAnsi="Times New Roman" w:cs="Times New Roman"/>
          <w:sz w:val="24"/>
          <w:szCs w:val="24"/>
          <w:lang w:eastAsia="sk-SK"/>
        </w:rPr>
        <w:t>nke obce od 25.02.2020  do 16.03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.2020.</w:t>
      </w:r>
    </w:p>
    <w:p w:rsidR="00213507" w:rsidRPr="00213507" w:rsidRDefault="00213507" w:rsidP="00213507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13507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:rsidR="00213507" w:rsidRDefault="00213507" w:rsidP="0021350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13507">
        <w:rPr>
          <w:rFonts w:ascii="Times New Roman" w:eastAsia="Times New Roman" w:hAnsi="Times New Roman" w:cs="Times New Roman"/>
          <w:sz w:val="24"/>
          <w:szCs w:val="24"/>
          <w:lang w:eastAsia="sk-SK"/>
        </w:rPr>
        <w:t>Toto VZN nadobúda účinnosť 15-tym dňom od jeho vyvesenia.</w:t>
      </w:r>
    </w:p>
    <w:p w:rsidR="00213507" w:rsidRDefault="00213507" w:rsidP="002135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13507" w:rsidRDefault="00213507" w:rsidP="002135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13507" w:rsidRDefault="00213507" w:rsidP="002135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13507" w:rsidRDefault="00213507" w:rsidP="002135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13507" w:rsidRPr="00D662BF" w:rsidRDefault="00213507" w:rsidP="00D662BF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</w:p>
    <w:p w:rsidR="00213507" w:rsidRPr="00D662BF" w:rsidRDefault="00213507" w:rsidP="00D662BF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  <w:r w:rsidRPr="00D662BF">
        <w:rPr>
          <w:rFonts w:ascii="Times New Roman" w:hAnsi="Times New Roman" w:cs="Times New Roman"/>
          <w:sz w:val="24"/>
          <w:szCs w:val="24"/>
          <w:lang w:eastAsia="sk-SK"/>
        </w:rPr>
        <w:t xml:space="preserve">Ždiar 25.02.2020                                                                      Ing. Pavel </w:t>
      </w:r>
      <w:proofErr w:type="spellStart"/>
      <w:r w:rsidRPr="00D662BF">
        <w:rPr>
          <w:rFonts w:ascii="Times New Roman" w:hAnsi="Times New Roman" w:cs="Times New Roman"/>
          <w:sz w:val="24"/>
          <w:szCs w:val="24"/>
          <w:lang w:eastAsia="sk-SK"/>
        </w:rPr>
        <w:t>Bekeš</w:t>
      </w:r>
      <w:proofErr w:type="spellEnd"/>
    </w:p>
    <w:p w:rsidR="00213507" w:rsidRPr="00D662BF" w:rsidRDefault="00213507" w:rsidP="00D662BF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  <w:r w:rsidRPr="00D662BF">
        <w:rPr>
          <w:rFonts w:ascii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starosta obce</w:t>
      </w:r>
    </w:p>
    <w:p w:rsidR="00213507" w:rsidRPr="00213507" w:rsidRDefault="00213507" w:rsidP="002135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F12F25" w:rsidRPr="009E721F" w:rsidRDefault="00F12F25" w:rsidP="009E721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sectPr w:rsidR="00F12F25" w:rsidRPr="009E72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250AB"/>
    <w:multiLevelType w:val="multilevel"/>
    <w:tmpl w:val="DE0AE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E375B0"/>
    <w:multiLevelType w:val="multilevel"/>
    <w:tmpl w:val="4ACAB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DD2396"/>
    <w:multiLevelType w:val="multilevel"/>
    <w:tmpl w:val="E7E25B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3C7AB3"/>
    <w:multiLevelType w:val="multilevel"/>
    <w:tmpl w:val="046E3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6C52F1"/>
    <w:multiLevelType w:val="multilevel"/>
    <w:tmpl w:val="6396C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01566F"/>
    <w:multiLevelType w:val="multilevel"/>
    <w:tmpl w:val="4EA0A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7F241A"/>
    <w:multiLevelType w:val="multilevel"/>
    <w:tmpl w:val="3FA03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433CF1"/>
    <w:multiLevelType w:val="multilevel"/>
    <w:tmpl w:val="5442D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8448F3"/>
    <w:multiLevelType w:val="multilevel"/>
    <w:tmpl w:val="B4D61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6"/>
    <w:lvlOverride w:ilvl="0">
      <w:startOverride w:val="2"/>
    </w:lvlOverride>
  </w:num>
  <w:num w:numId="7">
    <w:abstractNumId w:val="6"/>
    <w:lvlOverride w:ilvl="0">
      <w:startOverride w:val="3"/>
    </w:lvlOverride>
  </w:num>
  <w:num w:numId="8">
    <w:abstractNumId w:val="6"/>
    <w:lvlOverride w:ilvl="0">
      <w:startOverride w:val="4"/>
    </w:lvlOverride>
  </w:num>
  <w:num w:numId="9">
    <w:abstractNumId w:val="7"/>
  </w:num>
  <w:num w:numId="10">
    <w:abstractNumId w:val="1"/>
    <w:lvlOverride w:ilvl="0">
      <w:startOverride w:val="2"/>
    </w:lvlOverride>
  </w:num>
  <w:num w:numId="11">
    <w:abstractNumId w:val="8"/>
    <w:lvlOverride w:ilvl="0">
      <w:startOverride w:val="3"/>
    </w:lvlOverride>
  </w:num>
  <w:num w:numId="12">
    <w:abstractNumId w:val="3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340"/>
    <w:rsid w:val="00213507"/>
    <w:rsid w:val="00320340"/>
    <w:rsid w:val="00452348"/>
    <w:rsid w:val="00462F1C"/>
    <w:rsid w:val="008352A6"/>
    <w:rsid w:val="009E721F"/>
    <w:rsid w:val="00D662BF"/>
    <w:rsid w:val="00F12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91A91"/>
  <w15:chartTrackingRefBased/>
  <w15:docId w15:val="{9443AA5B-6012-44D5-AB24-E3DA74B14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3203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320340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source">
    <w:name w:val="source"/>
    <w:basedOn w:val="Predvolenpsmoodseku"/>
    <w:rsid w:val="00320340"/>
  </w:style>
  <w:style w:type="character" w:customStyle="1" w:styleId="serp-author">
    <w:name w:val="serp-author"/>
    <w:basedOn w:val="Predvolenpsmoodseku"/>
    <w:rsid w:val="00320340"/>
  </w:style>
  <w:style w:type="paragraph" w:styleId="Normlnywebov">
    <w:name w:val="Normal (Web)"/>
    <w:basedOn w:val="Normlny"/>
    <w:uiPriority w:val="99"/>
    <w:semiHidden/>
    <w:unhideWhenUsed/>
    <w:rsid w:val="00320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zov1">
    <w:name w:val="Názov1"/>
    <w:basedOn w:val="Normlny"/>
    <w:rsid w:val="00320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shortened-text-ellipsis">
    <w:name w:val="shortened-text-ellipsis"/>
    <w:basedOn w:val="Predvolenpsmoodseku"/>
    <w:rsid w:val="00320340"/>
  </w:style>
  <w:style w:type="character" w:styleId="Siln">
    <w:name w:val="Strong"/>
    <w:basedOn w:val="Predvolenpsmoodseku"/>
    <w:uiPriority w:val="22"/>
    <w:qFormat/>
    <w:rsid w:val="00213507"/>
    <w:rPr>
      <w:b/>
      <w:bCs/>
    </w:rPr>
  </w:style>
  <w:style w:type="paragraph" w:styleId="Bezriadkovania">
    <w:name w:val="No Spacing"/>
    <w:uiPriority w:val="1"/>
    <w:qFormat/>
    <w:rsid w:val="00D662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6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7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0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Bekes</dc:creator>
  <cp:keywords/>
  <dc:description/>
  <cp:lastModifiedBy>Bekes</cp:lastModifiedBy>
  <cp:revision>11</cp:revision>
  <cp:lastPrinted>2020-02-24T09:35:00Z</cp:lastPrinted>
  <dcterms:created xsi:type="dcterms:W3CDTF">2020-02-20T12:29:00Z</dcterms:created>
  <dcterms:modified xsi:type="dcterms:W3CDTF">2020-06-02T11:51:00Z</dcterms:modified>
</cp:coreProperties>
</file>