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59A" w:rsidRDefault="004E359A" w:rsidP="004E359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u w:val="single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u w:val="single"/>
          <w:lang w:eastAsia="sk-SK"/>
        </w:rPr>
        <w:t>OBEC ŽDIAR</w:t>
      </w:r>
    </w:p>
    <w:p w:rsidR="004E359A" w:rsidRPr="004E359A" w:rsidRDefault="004E359A" w:rsidP="004E359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u w:val="single"/>
          <w:lang w:eastAsia="sk-SK"/>
        </w:rPr>
      </w:pPr>
    </w:p>
    <w:p w:rsidR="004E359A" w:rsidRPr="004E359A" w:rsidRDefault="004E359A" w:rsidP="004E359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sk-SK"/>
        </w:rPr>
        <w:t>Čo robi</w:t>
      </w:r>
      <w:r w:rsidR="00A37F41" w:rsidRPr="00A37F4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sk-SK"/>
        </w:rPr>
        <w:t xml:space="preserve">ť, ak mám príznaky </w:t>
      </w:r>
      <w:proofErr w:type="spellStart"/>
      <w:r w:rsidR="00A37F41" w:rsidRPr="00A37F4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sk-SK"/>
        </w:rPr>
        <w:t>koronavírusu</w:t>
      </w:r>
      <w:proofErr w:type="spellEnd"/>
      <w:r w:rsidR="00A37F41" w:rsidRPr="00A37F4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sk-SK"/>
        </w:rPr>
        <w:t>.</w:t>
      </w:r>
      <w:r w:rsidRPr="004E359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sk-SK"/>
        </w:rPr>
        <w:t xml:space="preserve"> K</w:t>
      </w:r>
      <w:r w:rsidR="00A37F41" w:rsidRPr="00A37F4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sk-SK"/>
        </w:rPr>
        <w:t xml:space="preserve">rok po kroku, kedy a komu volať. 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Stále je však veľa ľudí, ktorí nevedia, ako sa správať. </w:t>
      </w: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Čo robiť, ak ste sa vrátili z cudziny, či ako sa žiada o </w:t>
      </w:r>
      <w:proofErr w:type="spellStart"/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péenku</w:t>
      </w:r>
      <w:proofErr w:type="spellEnd"/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?</w:t>
      </w: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1. Môžem si dať urobiť test na </w:t>
      </w:r>
      <w:proofErr w:type="spellStart"/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koronavírus</w:t>
      </w:r>
      <w:proofErr w:type="spellEnd"/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preventívne?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Nie, v súčasnosti nie je možné dať sa otestovať na základe vlastnej žiadosti (bez žiadosti štátnych orgánov). Uvažuje sa však aj o takejto možnosti na komerčnej báze.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 Komu mám zavolať, ak mám vysokú horúčku a ďalšie príznaky, ak je víkend a môj obvodný lekár neordinuje?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Obráťte sa na linky Úradu verejného zdravotníctva, pri vážnych príznakoch je najlepšie, ak zavoláte priamo linku 155.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3. Otestujú každého s podozrením?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Ak lekár (iná zodpovedná osoba) zistí podozrenie na ochorenie spôsobené </w:t>
      </w:r>
      <w:proofErr w:type="spellStart"/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koronavírusom</w:t>
      </w:r>
      <w:proofErr w:type="spellEnd"/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SARS-CoV-2, tak získané údaje ihneď oznámi príslušnému regionálnemu hygienikovi. Ten rozhoduje o protiepidemiologických opatreniach a o testovaní podozrivého.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4. Mám ísť niekam, kde mi odoberú vzorky?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Nie, po konzultácii s príslušným regionálnym hygienikom a posúdení opodstatnenosti zabezpečí u pacienta doma odber klinických vzoriek na laboratórnu diagnostiku. Postupne pribúda laboratórií schopných takýchto testov.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5. Komu mám volať, keď prídem zo zahraničia?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Ak ste sa vrátili zo zahraničia, máte povinnosť oznámiť túto skutočnosť telefonicky alebo elektronicky svojmu ošetrujúcemu lekárovi, ktorý rozhodne o domácej izolácii.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6. Dostanem na obdobie karantény </w:t>
      </w:r>
      <w:proofErr w:type="spellStart"/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péenku</w:t>
      </w:r>
      <w:proofErr w:type="spellEnd"/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?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Všeobecní lekári môžu pre nový </w:t>
      </w:r>
      <w:proofErr w:type="spellStart"/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koronavírus</w:t>
      </w:r>
      <w:proofErr w:type="spellEnd"/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vypísať tzv. pohybovú práceneschopnosť (PN).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7. Mám ísť k lekárovi osobne a potom doručiť PN poisťovni?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Nie. Potvrdenia bude ošetrujúci lekár priamo zasielať do Sociálnej poisťovne, aby sa obmedzil pohyb ľudí.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8. Mám ísť osobne za zamestnávateľom?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Nie, o situácii ho informujte telefonicky, mailom či inou formou bez osobného kontaktu.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9. Prišiel som z Nemecka (inej krajiny), musí byť v karanténe aj moja rodina či priateľka, ak spolu bývame?</w:t>
      </w:r>
    </w:p>
    <w:p w:rsidR="004E359A" w:rsidRPr="004E359A" w:rsidRDefault="004E359A" w:rsidP="004E359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Áno, karanténa je povinná nielen pre osobu, ktorá sa vrátila zo zahraničia, ale aj pre všetkých, čo s ňou bývajú.</w:t>
      </w:r>
      <w:r w:rsidRPr="004E359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hyperlink r:id="rId4" w:tooltip="Keď ste v karanténe, mali by ste sa zdržovať doma a nemali by k vám chodiť žiadne návštevy." w:history="1">
        <w:r w:rsidRPr="004E359A">
          <w:rPr>
            <w:rFonts w:ascii="Times New Roman" w:eastAsia="Times New Roman" w:hAnsi="Times New Roman" w:cs="Times New Roman"/>
            <w:b/>
            <w:sz w:val="24"/>
            <w:szCs w:val="24"/>
            <w:u w:val="single"/>
            <w:lang w:eastAsia="sk-SK"/>
          </w:rPr>
          <w:t xml:space="preserve">Keď ste v karanténe, mali by ste sa zdržovať doma a nemali by k vám chodiť žiadne návštevy. </w:t>
        </w:r>
      </w:hyperlink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10. Ako nakupovať, keď som v karanténe?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Nákupy si skúste zorganizovať s pomocou priateľov, rodiny či blízkych a poprosiť ich, aby vám ich nechali pred dverami. Prípadne, ak sa dá, využite službu dovozu potravín do domácnosti.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11. Ako chrániť spolubývajúcich?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Používajte jednorazové papierové utierky, každý člen rodiny má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mať svoj vlastný uterák a ďalšie predmety. Ideálnym riešením pre člena rodiny, ktorý prišiel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zo zahraničia, je samostatná izba a minim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álne kontakty. Dôkladne dezinfi</w:t>
      </w: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kovať domácnosť.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12. Hospitalizujú každého s podozrením na </w:t>
      </w:r>
      <w:proofErr w:type="spellStart"/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koronavírus</w:t>
      </w:r>
      <w:proofErr w:type="spellEnd"/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?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Nie, podľa nariadenia hlavného hygienika pacienti s pozitívnou cestovateľskou anamnézou a so symptómami respiračného ochorenia, ktorí majú telesnú teplotu nižšiu ako 38 °C, zostávajú v domácej izolácii.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13. Kedy človeka hospitalizujú?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prípade zhoršenia zdravotného stavu spojeného so vzostupom telesnej teploty (nad 38 °C) po konzultácii s </w:t>
      </w:r>
      <w:proofErr w:type="spellStart"/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infektológom</w:t>
      </w:r>
      <w:proofErr w:type="spellEnd"/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príslušného </w:t>
      </w:r>
      <w:proofErr w:type="spellStart"/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infektologického</w:t>
      </w:r>
      <w:proofErr w:type="spellEnd"/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pracoviska.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14. Aké hrozia pokuty za porušenie pravidiel?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Porušenie karantény alebo určených postupov je sankcionované pokutou 1 659 €. 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Čo mám urobiť v nasledujúcich situáciách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: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1. Nemám žiadne príznaky a necestoval som do rizikových krajín.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- Dodržiavam odporučené hygienické a preventívne opatrenia.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 Nemám žiadne príznaky a vrátil som sa zo zahraničia.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- Som 14 dní v domácej izolácii.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3. Mám príznaky a vrátil som sa zo zahraničia.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- Ja aj moji spolubývajúci musíme ostať v karanténe.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- Kontaktujem svojho všeobecného lekára (alebo na tel. č. 155), ktorý určí ďalší liečebný postup.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- Informujem o situácii zamestnávateľa.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- Eliminujem kontakt s verejnosťou, rodinou, priateľmi.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4. Mám príznaky a bol som v kontakte s človekom s podozrením na </w:t>
      </w:r>
      <w:proofErr w:type="spellStart"/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koronavírus</w:t>
      </w:r>
      <w:proofErr w:type="spellEnd"/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- Ja aj moji spolubývajúci musíme ostať v karanténe.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- Kontaktujem všeobecného lekára (alebo 155), ktorý určí ďalší liečebný postup.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- Informujem o situácii zamestnávateľa.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- Eliminujem kontakt s verejnosťou, rodinou, priateľmi.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5. Nemám príznaky, ale bol som v kontakte s človekom s podozrením na </w:t>
      </w:r>
      <w:proofErr w:type="spellStart"/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koronavírus</w:t>
      </w:r>
      <w:proofErr w:type="spellEnd"/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- Oznámim túto skutočnosť najskôr telefonicky lekárovi a zamestnávateľovi a počkám na ďalšie pokyny.</w:t>
      </w:r>
    </w:p>
    <w:p w:rsid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- Zostávam doma</w:t>
      </w:r>
    </w:p>
    <w:p w:rsid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4E359A" w:rsidRPr="004E359A" w:rsidRDefault="00A37F41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t>Pri používaní ochranných rúšok na tvár treba dodržiavať niektoré zásady.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Jednorazové / respirátor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- Pred založením masky si umyte ruky mydlom a teplou vodou, alebo použite dezinfekčný gél.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- Ak má rúško všitý kovový pásik, otočte rúško tak, aby bol na hornej strane.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K tvári smeruje časť, z ktorej vychádzajú </w:t>
      </w:r>
      <w:proofErr w:type="spellStart"/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šnúrky,pri</w:t>
      </w:r>
      <w:proofErr w:type="spellEnd"/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dvojfarebných rúškach je to obvykle tá biela strana.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- Založte si elastické šnúrky za uši.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- Dbajte, aby rúško doliehalo na tvár, kovový pásik ohnite, aby presne dosadol na tvár.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- Dbajte, aby ste mali zakrytú aj bradu.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- Počas nosenia rúška sa ho nedotýkajte. Ak sa ho dotknete, hneď si umyte ruky.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- Ak počas používania rúško zvlhne, vymeňte ho.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- Po zložení rúško vyhoďte a umyte si ruky mydlom a teplou vodou alebo použite dezinfekčný gél.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Látkové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- Bez ohľadu na to, či ste ho kúpili, sami ušili, alebo vám ho ušil niekto iný, pred prvým a aj každým ďalším použitím ho vyperte minimálne na 60 °C a poriadne prežehlite.</w:t>
      </w:r>
    </w:p>
    <w:p w:rsid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- Ďalší postup je rovnaký ako pri jednorazových.</w:t>
      </w:r>
    </w:p>
    <w:p w:rsid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Najpraktickejšie je bavlnené rúško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E359A">
        <w:rPr>
          <w:rFonts w:ascii="Times New Roman" w:eastAsia="Times New Roman" w:hAnsi="Times New Roman" w:cs="Times New Roman"/>
          <w:sz w:val="24"/>
          <w:szCs w:val="24"/>
          <w:lang w:eastAsia="sk-SK"/>
        </w:rPr>
        <w:t>Tie si dajú dolu, vyperú, vyžehlia a môžu opakovane používať. Kým jednorazové, ale aj respirátor môžu po použití iba vyhodiť. Jednorazové rúško sa má používať tak 2-3 hodiny, kondenzuje sa v ňom vlhkosť. Pri používaní ochranných rúšok na tvár treba dodržiavať niektoré zásady.</w:t>
      </w:r>
    </w:p>
    <w:p w:rsidR="004E359A" w:rsidRPr="004E359A" w:rsidRDefault="004E359A" w:rsidP="004E3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FE4C45" w:rsidRPr="00FE4C45" w:rsidRDefault="00FE4C45" w:rsidP="00FE4C45">
      <w:pPr>
        <w:pStyle w:val="Nadpis1"/>
        <w:rPr>
          <w:sz w:val="32"/>
          <w:szCs w:val="32"/>
        </w:rPr>
      </w:pPr>
      <w:r w:rsidRPr="00FE4C45">
        <w:rPr>
          <w:sz w:val="32"/>
          <w:szCs w:val="32"/>
        </w:rPr>
        <w:t>Na čerpacích staniciach buďte ohľaduplní. Tu sú pravidlá, ktoré treba dodržiavať</w:t>
      </w:r>
    </w:p>
    <w:p w:rsidR="00FE4C45" w:rsidRDefault="00FE4C45" w:rsidP="00FE4C45">
      <w:pPr>
        <w:pStyle w:val="perex"/>
      </w:pPr>
      <w:r>
        <w:t xml:space="preserve">Prevádzkovatelia čerpacích staníc prosia zákazníkov, aby pri návšteve čerpacej stanice rešpektovali niekoľko základných pravidiel. </w:t>
      </w:r>
    </w:p>
    <w:p w:rsidR="00FE4C45" w:rsidRDefault="00FE4C45" w:rsidP="00FE4C45">
      <w:pPr>
        <w:pStyle w:val="Normlnywebov"/>
        <w:spacing w:after="0" w:afterAutospacing="0"/>
      </w:pPr>
      <w:bookmarkStart w:id="0" w:name="_GoBack"/>
      <w:bookmarkEnd w:id="0"/>
      <w:r>
        <w:t>Zákazníci by mali na čerpacie stanice vstupovať len s rúškom alebo prekrytím tváre látkou. V snahe zníženia sociálneho kontaktu takisto vyzývajú na vstup do predajní v bezpečných odstupoch, pričom zákazníci by mali pri platbe uprednostniť platobné karty.</w:t>
      </w:r>
    </w:p>
    <w:p w:rsidR="00411090" w:rsidRDefault="00411090"/>
    <w:sectPr w:rsidR="004110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59A"/>
    <w:rsid w:val="00411090"/>
    <w:rsid w:val="004E359A"/>
    <w:rsid w:val="00A37F41"/>
    <w:rsid w:val="00FE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AC7B5"/>
  <w15:chartTrackingRefBased/>
  <w15:docId w15:val="{B7002966-604B-4EB1-B0BD-FBD24896C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4E35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4E35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4E359A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4E359A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count">
    <w:name w:val="count"/>
    <w:basedOn w:val="Predvolenpsmoodseku"/>
    <w:rsid w:val="004E359A"/>
  </w:style>
  <w:style w:type="character" w:customStyle="1" w:styleId="count-big">
    <w:name w:val="count-big"/>
    <w:basedOn w:val="Predvolenpsmoodseku"/>
    <w:rsid w:val="004E359A"/>
  </w:style>
  <w:style w:type="character" w:customStyle="1" w:styleId="count-small">
    <w:name w:val="count-small"/>
    <w:basedOn w:val="Predvolenpsmoodseku"/>
    <w:rsid w:val="004E359A"/>
  </w:style>
  <w:style w:type="character" w:styleId="Hypertextovprepojenie">
    <w:name w:val="Hyperlink"/>
    <w:basedOn w:val="Predvolenpsmoodseku"/>
    <w:uiPriority w:val="99"/>
    <w:semiHidden/>
    <w:unhideWhenUsed/>
    <w:rsid w:val="004E359A"/>
    <w:rPr>
      <w:color w:val="0000FF"/>
      <w:u w:val="single"/>
    </w:rPr>
  </w:style>
  <w:style w:type="character" w:customStyle="1" w:styleId="mobile-width">
    <w:name w:val="mobile-width"/>
    <w:basedOn w:val="Predvolenpsmoodseku"/>
    <w:rsid w:val="004E359A"/>
  </w:style>
  <w:style w:type="character" w:customStyle="1" w:styleId="cas-color-font">
    <w:name w:val="cas-color-font"/>
    <w:basedOn w:val="Predvolenpsmoodseku"/>
    <w:rsid w:val="004E359A"/>
  </w:style>
  <w:style w:type="character" w:customStyle="1" w:styleId="underline">
    <w:name w:val="underline"/>
    <w:basedOn w:val="Predvolenpsmoodseku"/>
    <w:rsid w:val="004E359A"/>
  </w:style>
  <w:style w:type="character" w:customStyle="1" w:styleId="imgwrapper">
    <w:name w:val="imgwrapper"/>
    <w:basedOn w:val="Predvolenpsmoodseku"/>
    <w:rsid w:val="004E359A"/>
  </w:style>
  <w:style w:type="character" w:customStyle="1" w:styleId="info-layer">
    <w:name w:val="info-layer"/>
    <w:basedOn w:val="Predvolenpsmoodseku"/>
    <w:rsid w:val="004E359A"/>
  </w:style>
  <w:style w:type="character" w:customStyle="1" w:styleId="cnt">
    <w:name w:val="cnt"/>
    <w:basedOn w:val="Predvolenpsmoodseku"/>
    <w:rsid w:val="004E359A"/>
  </w:style>
  <w:style w:type="character" w:customStyle="1" w:styleId="cnt-text">
    <w:name w:val="cnt-text"/>
    <w:basedOn w:val="Predvolenpsmoodseku"/>
    <w:rsid w:val="004E359A"/>
  </w:style>
  <w:style w:type="paragraph" w:styleId="Normlnywebov">
    <w:name w:val="Normal (Web)"/>
    <w:basedOn w:val="Normlny"/>
    <w:uiPriority w:val="99"/>
    <w:semiHidden/>
    <w:unhideWhenUsed/>
    <w:rsid w:val="004E3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iln">
    <w:name w:val="Strong"/>
    <w:basedOn w:val="Predvolenpsmoodseku"/>
    <w:uiPriority w:val="22"/>
    <w:qFormat/>
    <w:rsid w:val="004E359A"/>
    <w:rPr>
      <w:b/>
      <w:bCs/>
    </w:rPr>
  </w:style>
  <w:style w:type="character" w:styleId="Zvraznenie">
    <w:name w:val="Emphasis"/>
    <w:basedOn w:val="Predvolenpsmoodseku"/>
    <w:uiPriority w:val="20"/>
    <w:qFormat/>
    <w:rsid w:val="004E359A"/>
    <w:rPr>
      <w:i/>
      <w:iCs/>
    </w:rPr>
  </w:style>
  <w:style w:type="paragraph" w:customStyle="1" w:styleId="perex">
    <w:name w:val="perex"/>
    <w:basedOn w:val="Normlny"/>
    <w:rsid w:val="00FE4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7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4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8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31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15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19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18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629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243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6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4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84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00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946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82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79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47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379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23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208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94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4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s.sk/fotogaleria/958318/co-robit-ak-mam-priznaky-koronavirusu-krok-po-kroku-kedy-a-komu-volat/1/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Bekes</dc:creator>
  <cp:keywords/>
  <dc:description/>
  <cp:lastModifiedBy>Bekes</cp:lastModifiedBy>
  <cp:revision>4</cp:revision>
  <dcterms:created xsi:type="dcterms:W3CDTF">2020-03-17T07:10:00Z</dcterms:created>
  <dcterms:modified xsi:type="dcterms:W3CDTF">2020-03-17T07:32:00Z</dcterms:modified>
</cp:coreProperties>
</file>